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E21F8" w14:textId="50C702FD" w:rsidR="007C2CA0" w:rsidRPr="003C6939" w:rsidRDefault="00FA1303" w:rsidP="00653001">
      <w:pPr>
        <w:jc w:val="center"/>
        <w:rPr>
          <w:rFonts w:ascii="Comic Sans MS" w:hAnsi="Comic Sans MS" w:cs="Arial"/>
          <w:b/>
        </w:rPr>
      </w:pPr>
      <w:r w:rsidRPr="003C6939">
        <w:rPr>
          <w:rFonts w:ascii="Comic Sans MS" w:hAnsi="Comic Sans MS" w:cs="Arial"/>
          <w:b/>
        </w:rPr>
        <w:t xml:space="preserve">Smuggling at </w:t>
      </w:r>
      <w:proofErr w:type="spellStart"/>
      <w:r w:rsidRPr="003C6939">
        <w:rPr>
          <w:rFonts w:ascii="Comic Sans MS" w:hAnsi="Comic Sans MS" w:cs="Arial"/>
          <w:b/>
        </w:rPr>
        <w:t>Kilve</w:t>
      </w:r>
      <w:proofErr w:type="spellEnd"/>
      <w:r w:rsidR="00C21FFB" w:rsidRPr="003C6939">
        <w:rPr>
          <w:rFonts w:ascii="Comic Sans MS" w:hAnsi="Comic Sans MS" w:cs="Arial"/>
          <w:b/>
        </w:rPr>
        <w:t xml:space="preserve"> </w:t>
      </w:r>
      <w:r w:rsidR="00653001" w:rsidRPr="003C6939">
        <w:rPr>
          <w:rFonts w:ascii="Comic Sans MS" w:hAnsi="Comic Sans MS" w:cs="Arial"/>
          <w:b/>
        </w:rPr>
        <w:t>– A Somerset Folk</w:t>
      </w:r>
      <w:r w:rsidR="00610F03" w:rsidRPr="003C6939">
        <w:rPr>
          <w:rFonts w:ascii="Comic Sans MS" w:hAnsi="Comic Sans MS" w:cs="Arial"/>
          <w:b/>
        </w:rPr>
        <w:t>t</w:t>
      </w:r>
      <w:r w:rsidR="00653001" w:rsidRPr="003C6939">
        <w:rPr>
          <w:rFonts w:ascii="Comic Sans MS" w:hAnsi="Comic Sans MS" w:cs="Arial"/>
          <w:b/>
        </w:rPr>
        <w:t>ale</w:t>
      </w:r>
    </w:p>
    <w:p w14:paraId="70B9FB76" w14:textId="77777777" w:rsidR="00FA1303" w:rsidRPr="003C6939" w:rsidRDefault="00FA1303" w:rsidP="00672D16">
      <w:pPr>
        <w:jc w:val="both"/>
        <w:rPr>
          <w:rFonts w:ascii="Comic Sans MS" w:hAnsi="Comic Sans MS" w:cs="Arial"/>
        </w:rPr>
      </w:pPr>
      <w:r w:rsidRPr="003C6939">
        <w:rPr>
          <w:rFonts w:ascii="Comic Sans MS" w:hAnsi="Comic Sans MS" w:cs="Arial"/>
        </w:rPr>
        <w:t xml:space="preserve">My name is Becky Simkins and I’ve lived in </w:t>
      </w:r>
      <w:proofErr w:type="spellStart"/>
      <w:r w:rsidRPr="003C6939">
        <w:rPr>
          <w:rFonts w:ascii="Comic Sans MS" w:hAnsi="Comic Sans MS" w:cs="Arial"/>
        </w:rPr>
        <w:t>Kilve</w:t>
      </w:r>
      <w:proofErr w:type="spellEnd"/>
      <w:r w:rsidRPr="003C6939">
        <w:rPr>
          <w:rFonts w:ascii="Comic Sans MS" w:hAnsi="Comic Sans MS" w:cs="Arial"/>
        </w:rPr>
        <w:t xml:space="preserve"> all my life, in the same house where I was born, at the end of Sea Lane, across from the church. From our front window you can see the old chantry. It’s just a burnt-out ruin now, but I can remember the night it burnt down, many years ago...</w:t>
      </w:r>
    </w:p>
    <w:p w14:paraId="29F0CBF0" w14:textId="77777777" w:rsidR="00FA1303" w:rsidRPr="003C6939" w:rsidRDefault="00FA1303" w:rsidP="00672D16">
      <w:pPr>
        <w:jc w:val="both"/>
        <w:rPr>
          <w:rFonts w:ascii="Comic Sans MS" w:hAnsi="Comic Sans MS" w:cs="Arial"/>
        </w:rPr>
      </w:pPr>
      <w:r w:rsidRPr="003C6939">
        <w:rPr>
          <w:rFonts w:ascii="Comic Sans MS" w:hAnsi="Comic Sans MS" w:cs="Arial"/>
        </w:rPr>
        <w:t xml:space="preserve">I was eleven at the time. Back then my days would be spent helping ma with the cooking and washing and looking after the little ‘uns. Pa was a farmhand and worked on the local farms whenever he could get work. But wages were low, and we were always struggling to make ends meet, so it was no surprise to learn in later years that, like many of the villagers, he was involved in smuggling. Or as we like to say, ‘the free-trade </w:t>
      </w:r>
      <w:proofErr w:type="gramStart"/>
      <w:r w:rsidRPr="003C6939">
        <w:rPr>
          <w:rFonts w:ascii="Comic Sans MS" w:hAnsi="Comic Sans MS" w:cs="Arial"/>
        </w:rPr>
        <w:t>business’</w:t>
      </w:r>
      <w:proofErr w:type="gramEnd"/>
      <w:r w:rsidRPr="003C6939">
        <w:rPr>
          <w:rFonts w:ascii="Comic Sans MS" w:hAnsi="Comic Sans MS" w:cs="Arial"/>
        </w:rPr>
        <w:t>.</w:t>
      </w:r>
    </w:p>
    <w:p w14:paraId="15CC8996" w14:textId="77777777" w:rsidR="00FA1303" w:rsidRPr="003C6939" w:rsidRDefault="00FA1303" w:rsidP="00672D16">
      <w:pPr>
        <w:jc w:val="both"/>
        <w:rPr>
          <w:rFonts w:ascii="Comic Sans MS" w:hAnsi="Comic Sans MS" w:cs="Arial"/>
        </w:rPr>
      </w:pPr>
      <w:r w:rsidRPr="003C6939">
        <w:rPr>
          <w:rFonts w:ascii="Comic Sans MS" w:hAnsi="Comic Sans MS" w:cs="Arial"/>
        </w:rPr>
        <w:t>It was best not to ask too many questions about some of the strange goings-on. As they say: ‘Them that ask no questions isn’t told a lie’, and when ‘the gentlemen from Taunton’ were in the village, you made a point of not showing too much interest in what they were up to. Gentlemen indeed! Some were fine-looking alright, but most were shifty-eyed or brutish thugs. Not to be crossed. But they were generous to those who helped or turned a blind eye, and that seemed to be most of the village.</w:t>
      </w:r>
    </w:p>
    <w:p w14:paraId="62C6F956" w14:textId="77777777" w:rsidR="00FA1303" w:rsidRPr="003C6939" w:rsidRDefault="00FA1303" w:rsidP="00672D16">
      <w:pPr>
        <w:jc w:val="both"/>
        <w:rPr>
          <w:rFonts w:ascii="Comic Sans MS" w:hAnsi="Comic Sans MS" w:cs="Arial"/>
        </w:rPr>
      </w:pPr>
      <w:r w:rsidRPr="003C6939">
        <w:rPr>
          <w:rFonts w:ascii="Comic Sans MS" w:hAnsi="Comic Sans MS" w:cs="Arial"/>
        </w:rPr>
        <w:t xml:space="preserve">Our little village of </w:t>
      </w:r>
      <w:proofErr w:type="spellStart"/>
      <w:r w:rsidRPr="003C6939">
        <w:rPr>
          <w:rFonts w:ascii="Comic Sans MS" w:hAnsi="Comic Sans MS" w:cs="Arial"/>
        </w:rPr>
        <w:t>Kilve</w:t>
      </w:r>
      <w:proofErr w:type="spellEnd"/>
      <w:r w:rsidRPr="003C6939">
        <w:rPr>
          <w:rFonts w:ascii="Comic Sans MS" w:hAnsi="Comic Sans MS" w:cs="Arial"/>
        </w:rPr>
        <w:t xml:space="preserve"> was ideally suited to their needs. Being between the ports of Watchet and </w:t>
      </w:r>
      <w:proofErr w:type="spellStart"/>
      <w:r w:rsidRPr="003C6939">
        <w:rPr>
          <w:rFonts w:ascii="Comic Sans MS" w:hAnsi="Comic Sans MS" w:cs="Arial"/>
        </w:rPr>
        <w:t>Bridgwater</w:t>
      </w:r>
      <w:proofErr w:type="spellEnd"/>
      <w:r w:rsidRPr="003C6939">
        <w:rPr>
          <w:rFonts w:ascii="Comic Sans MS" w:hAnsi="Comic Sans MS" w:cs="Arial"/>
        </w:rPr>
        <w:t>, it’s just the place for a lugger to come ashore with cargoes that might attract the attention of their Customs and Excise officers. Sometimes a large schooner, bound up the channel for Bristol, might see fit to meet up offshore with a little local sailing vessel to offload a few things that the Revenue men might want to get their hands on.</w:t>
      </w:r>
    </w:p>
    <w:p w14:paraId="06583AC7" w14:textId="77777777" w:rsidR="00FA1303" w:rsidRPr="003C6939" w:rsidRDefault="00FA1303" w:rsidP="00672D16">
      <w:pPr>
        <w:jc w:val="both"/>
        <w:rPr>
          <w:rFonts w:ascii="Comic Sans MS" w:hAnsi="Comic Sans MS" w:cs="Arial"/>
        </w:rPr>
      </w:pPr>
      <w:r w:rsidRPr="003C6939">
        <w:rPr>
          <w:rFonts w:ascii="Comic Sans MS" w:hAnsi="Comic Sans MS" w:cs="Arial"/>
        </w:rPr>
        <w:t xml:space="preserve">A dark, moonless night would be ideal. A light would show briefly from the top of the chantry, and a large group of men might be seen emerging from the shadows, quickly making their way down to the foreshore. </w:t>
      </w:r>
    </w:p>
    <w:p w14:paraId="01D3924E" w14:textId="77777777" w:rsidR="00FA1303" w:rsidRPr="003C6939" w:rsidRDefault="00FA1303" w:rsidP="00672D16">
      <w:pPr>
        <w:jc w:val="both"/>
        <w:rPr>
          <w:rFonts w:ascii="Comic Sans MS" w:hAnsi="Comic Sans MS" w:cs="Arial"/>
        </w:rPr>
      </w:pPr>
      <w:r w:rsidRPr="003C6939">
        <w:rPr>
          <w:rFonts w:ascii="Comic Sans MS" w:hAnsi="Comic Sans MS" w:cs="Arial"/>
        </w:rPr>
        <w:t>Some nights my curiosity would get the better of me and I’d sneak out to watch the proceedings – secretly, from afar, mind you – but as I said, it was best not to know too much.</w:t>
      </w:r>
    </w:p>
    <w:p w14:paraId="2CA05BAE" w14:textId="77777777" w:rsidR="00FA1303" w:rsidRPr="003C6939" w:rsidRDefault="00FA1303" w:rsidP="00672D16">
      <w:pPr>
        <w:jc w:val="both"/>
        <w:rPr>
          <w:rFonts w:ascii="Comic Sans MS" w:hAnsi="Comic Sans MS" w:cs="Arial"/>
        </w:rPr>
      </w:pPr>
      <w:r w:rsidRPr="003C6939">
        <w:rPr>
          <w:rFonts w:ascii="Comic Sans MS" w:hAnsi="Comic Sans MS" w:cs="Arial"/>
        </w:rPr>
        <w:t xml:space="preserve">Straining my eyes in the pitch black I’d be able to make out the shape of a small sailing vessel being beached. I could hear the sound of the wooden hull being dragged up onto the pebbles, then the muffled sound of voices as dozens of hands took hold of barrels of brandy and rum, bolts of fine silk or lace, bales of tobacco and chests of tea or coffee. Sometimes these precious cargoes would be loaded onto a waiting cart, and I’d hear the sound of horses’ hooves on cobbles as it was led off up the lane, off maybe to </w:t>
      </w:r>
      <w:proofErr w:type="spellStart"/>
      <w:r w:rsidRPr="003C6939">
        <w:rPr>
          <w:rFonts w:ascii="Comic Sans MS" w:hAnsi="Comic Sans MS" w:cs="Arial"/>
        </w:rPr>
        <w:t>Stowey</w:t>
      </w:r>
      <w:proofErr w:type="spellEnd"/>
      <w:r w:rsidRPr="003C6939">
        <w:rPr>
          <w:rFonts w:ascii="Comic Sans MS" w:hAnsi="Comic Sans MS" w:cs="Arial"/>
        </w:rPr>
        <w:t xml:space="preserve"> and over the hills to Taunton. </w:t>
      </w:r>
    </w:p>
    <w:p w14:paraId="1EE9F589" w14:textId="77777777" w:rsidR="00FA1303" w:rsidRPr="003C6939" w:rsidRDefault="00FA1303" w:rsidP="00672D16">
      <w:pPr>
        <w:jc w:val="both"/>
        <w:rPr>
          <w:rFonts w:ascii="Comic Sans MS" w:hAnsi="Comic Sans MS" w:cs="Arial"/>
        </w:rPr>
      </w:pPr>
      <w:r w:rsidRPr="003C6939">
        <w:rPr>
          <w:rFonts w:ascii="Comic Sans MS" w:hAnsi="Comic Sans MS" w:cs="Arial"/>
        </w:rPr>
        <w:t xml:space="preserve">Often as not there wouldn’t have been time to </w:t>
      </w:r>
      <w:proofErr w:type="spellStart"/>
      <w:r w:rsidRPr="003C6939">
        <w:rPr>
          <w:rFonts w:ascii="Comic Sans MS" w:hAnsi="Comic Sans MS" w:cs="Arial"/>
        </w:rPr>
        <w:t>organise</w:t>
      </w:r>
      <w:proofErr w:type="spellEnd"/>
      <w:r w:rsidRPr="003C6939">
        <w:rPr>
          <w:rFonts w:ascii="Comic Sans MS" w:hAnsi="Comic Sans MS" w:cs="Arial"/>
        </w:rPr>
        <w:t xml:space="preserve"> the horses and carts, so then the goods would be hidden in the chantry until a suitable opportunity arose to smuggle them away later. That’s why as children we were always warned not play there but to keep away from that place. It wouldn’t have done to have uncovered something that had no business being in what was once a holy place!</w:t>
      </w:r>
    </w:p>
    <w:p w14:paraId="107D52A7" w14:textId="77777777" w:rsidR="00FA1303" w:rsidRPr="003C6939" w:rsidRDefault="00FA1303" w:rsidP="00672D16">
      <w:pPr>
        <w:jc w:val="both"/>
        <w:rPr>
          <w:rFonts w:ascii="Comic Sans MS" w:hAnsi="Comic Sans MS" w:cs="Arial"/>
        </w:rPr>
      </w:pPr>
      <w:r w:rsidRPr="003C6939">
        <w:rPr>
          <w:rFonts w:ascii="Comic Sans MS" w:hAnsi="Comic Sans MS" w:cs="Arial"/>
        </w:rPr>
        <w:t xml:space="preserve">Like I said, it put a few welcome coppers in pa’s pocket, especially wintertime when there’s not much </w:t>
      </w:r>
      <w:proofErr w:type="spellStart"/>
      <w:r w:rsidRPr="003C6939">
        <w:rPr>
          <w:rFonts w:ascii="Comic Sans MS" w:hAnsi="Comic Sans MS" w:cs="Arial"/>
        </w:rPr>
        <w:t>farmwork</w:t>
      </w:r>
      <w:proofErr w:type="spellEnd"/>
      <w:r w:rsidRPr="003C6939">
        <w:rPr>
          <w:rFonts w:ascii="Comic Sans MS" w:hAnsi="Comic Sans MS" w:cs="Arial"/>
        </w:rPr>
        <w:t xml:space="preserve"> to be had.  And as everyone knows, wintertime, with its long, dark moonless nights is the best time for smuggling. But it wasn’t just the poor folk of the village who benefited. The parson had a taste </w:t>
      </w:r>
      <w:r w:rsidRPr="003C6939">
        <w:rPr>
          <w:rFonts w:ascii="Comic Sans MS" w:hAnsi="Comic Sans MS" w:cs="Arial"/>
        </w:rPr>
        <w:lastRenderedPageBreak/>
        <w:t xml:space="preserve">for the tea and coffee that the ‘gentlemen’ could provide, and even the squire up at </w:t>
      </w:r>
      <w:proofErr w:type="spellStart"/>
      <w:r w:rsidRPr="003C6939">
        <w:rPr>
          <w:rFonts w:ascii="Comic Sans MS" w:hAnsi="Comic Sans MS" w:cs="Arial"/>
        </w:rPr>
        <w:t>Kilve</w:t>
      </w:r>
      <w:proofErr w:type="spellEnd"/>
      <w:r w:rsidRPr="003C6939">
        <w:rPr>
          <w:rFonts w:ascii="Comic Sans MS" w:hAnsi="Comic Sans MS" w:cs="Arial"/>
        </w:rPr>
        <w:t xml:space="preserve"> Court found it convenient to purchase his brandy from the ‘free marketeers’. </w:t>
      </w:r>
    </w:p>
    <w:p w14:paraId="32D887E4" w14:textId="651C6B5A" w:rsidR="00C21FFB" w:rsidRPr="003C6939" w:rsidRDefault="00FA1303" w:rsidP="00672D16">
      <w:pPr>
        <w:jc w:val="both"/>
        <w:rPr>
          <w:rFonts w:ascii="Comic Sans MS" w:hAnsi="Comic Sans MS" w:cs="Arial"/>
        </w:rPr>
      </w:pPr>
      <w:r w:rsidRPr="003C6939">
        <w:rPr>
          <w:rFonts w:ascii="Comic Sans MS" w:hAnsi="Comic Sans MS" w:cs="Arial"/>
        </w:rPr>
        <w:t>Well, by all accounts this business had been going on since well before my grandpa, God rest his soul, was born. But one October night something went awry</w:t>
      </w:r>
      <w:r w:rsidR="001920BC" w:rsidRPr="003C6939">
        <w:rPr>
          <w:rFonts w:ascii="Comic Sans MS" w:hAnsi="Comic Sans MS" w:cs="Arial"/>
        </w:rPr>
        <w:t>.</w:t>
      </w:r>
      <w:r w:rsidRPr="003C6939">
        <w:rPr>
          <w:rFonts w:ascii="Comic Sans MS" w:hAnsi="Comic Sans MS" w:cs="Arial"/>
        </w:rPr>
        <w:t xml:space="preserve"> </w:t>
      </w:r>
    </w:p>
    <w:p w14:paraId="37903302" w14:textId="58C9BCCB" w:rsidR="00064EC7" w:rsidRPr="003C6939" w:rsidRDefault="00064EC7" w:rsidP="00064EC7">
      <w:pPr>
        <w:jc w:val="center"/>
        <w:rPr>
          <w:rFonts w:ascii="Comic Sans MS" w:hAnsi="Comic Sans MS" w:cs="Arial"/>
          <w:b/>
          <w:color w:val="FF0000"/>
        </w:rPr>
      </w:pPr>
      <w:r w:rsidRPr="003C6939">
        <w:rPr>
          <w:rFonts w:ascii="Comic Sans MS" w:hAnsi="Comic Sans MS" w:cs="Arial"/>
          <w:b/>
          <w:color w:val="FF0000"/>
        </w:rPr>
        <w:t>STOP HERE: THERE ARE NOW SOME QUESTIONS FOR YOU TO THINK ABOUT AND ANSWER</w:t>
      </w:r>
    </w:p>
    <w:p w14:paraId="39B01DA5" w14:textId="77777777" w:rsidR="003C6939" w:rsidRDefault="003C6939" w:rsidP="00064EC7">
      <w:pPr>
        <w:jc w:val="center"/>
        <w:rPr>
          <w:rFonts w:ascii="Comic Sans MS" w:hAnsi="Comic Sans MS" w:cs="Arial"/>
          <w:b/>
          <w:color w:val="FF0000"/>
        </w:rPr>
      </w:pPr>
    </w:p>
    <w:p w14:paraId="7BDD9E28" w14:textId="77777777" w:rsidR="003C6939" w:rsidRDefault="003C6939" w:rsidP="00064EC7">
      <w:pPr>
        <w:jc w:val="center"/>
        <w:rPr>
          <w:rFonts w:ascii="Comic Sans MS" w:hAnsi="Comic Sans MS" w:cs="Arial"/>
          <w:b/>
          <w:color w:val="FF0000"/>
        </w:rPr>
      </w:pPr>
    </w:p>
    <w:p w14:paraId="03D78D22" w14:textId="77777777" w:rsidR="003C6939" w:rsidRDefault="003C6939" w:rsidP="00064EC7">
      <w:pPr>
        <w:jc w:val="center"/>
        <w:rPr>
          <w:rFonts w:ascii="Comic Sans MS" w:hAnsi="Comic Sans MS" w:cs="Arial"/>
          <w:b/>
          <w:color w:val="FF0000"/>
        </w:rPr>
      </w:pPr>
    </w:p>
    <w:p w14:paraId="32019417" w14:textId="00096796" w:rsidR="00064EC7" w:rsidRPr="003C6939" w:rsidRDefault="00064EC7" w:rsidP="00064EC7">
      <w:pPr>
        <w:jc w:val="center"/>
        <w:rPr>
          <w:rFonts w:ascii="Comic Sans MS" w:hAnsi="Comic Sans MS" w:cs="Arial"/>
          <w:b/>
          <w:color w:val="FF0000"/>
        </w:rPr>
      </w:pPr>
      <w:r w:rsidRPr="003C6939">
        <w:rPr>
          <w:rFonts w:ascii="Comic Sans MS" w:hAnsi="Comic Sans MS" w:cs="Arial"/>
          <w:b/>
          <w:color w:val="FF0000"/>
        </w:rPr>
        <w:t>ONLY READ THIS SECOND PART ON DAY 2.</w:t>
      </w:r>
    </w:p>
    <w:p w14:paraId="37E20AA6" w14:textId="77777777" w:rsidR="00FA1303" w:rsidRPr="003C6939" w:rsidRDefault="00FA1303" w:rsidP="00672D16">
      <w:pPr>
        <w:jc w:val="both"/>
        <w:rPr>
          <w:rFonts w:ascii="Comic Sans MS" w:hAnsi="Comic Sans MS" w:cs="Arial"/>
        </w:rPr>
      </w:pPr>
      <w:r w:rsidRPr="003C6939">
        <w:rPr>
          <w:rFonts w:ascii="Comic Sans MS" w:hAnsi="Comic Sans MS" w:cs="Arial"/>
        </w:rPr>
        <w:t xml:space="preserve">Some folk say one of the locals tipped the revenue men off. Some say that it was bad luck that an eagle-eyed watchman had spotted the sloop off East </w:t>
      </w:r>
      <w:proofErr w:type="spellStart"/>
      <w:r w:rsidRPr="003C6939">
        <w:rPr>
          <w:rFonts w:ascii="Comic Sans MS" w:hAnsi="Comic Sans MS" w:cs="Arial"/>
        </w:rPr>
        <w:t>Quantoxhead</w:t>
      </w:r>
      <w:proofErr w:type="spellEnd"/>
      <w:r w:rsidRPr="003C6939">
        <w:rPr>
          <w:rFonts w:ascii="Comic Sans MS" w:hAnsi="Comic Sans MS" w:cs="Arial"/>
        </w:rPr>
        <w:t xml:space="preserve"> and had alerted the authorities. Whatever the case, that night a load of contraband had just been unloaded and stowed safely in the chantry when a musket shot broke the silence. </w:t>
      </w:r>
    </w:p>
    <w:p w14:paraId="75BF4D74" w14:textId="77777777" w:rsidR="00FA1303" w:rsidRPr="003C6939" w:rsidRDefault="00FA1303" w:rsidP="00672D16">
      <w:pPr>
        <w:jc w:val="both"/>
        <w:rPr>
          <w:rFonts w:ascii="Comic Sans MS" w:hAnsi="Comic Sans MS" w:cs="Arial"/>
        </w:rPr>
      </w:pPr>
      <w:r w:rsidRPr="003C6939">
        <w:rPr>
          <w:rFonts w:ascii="Comic Sans MS" w:hAnsi="Comic Sans MS" w:cs="Arial"/>
        </w:rPr>
        <w:t xml:space="preserve">I’d been asleep but quickly rushed to the window to see what was going on. There were shouts and curses and the sound of footsteps running. I could just make out the shapes of men rushing around the chantry and through the churchyard, and the red coats of the revenue men as they ran down Sea Lane. </w:t>
      </w:r>
    </w:p>
    <w:p w14:paraId="470B6276" w14:textId="77777777" w:rsidR="00FA1303" w:rsidRPr="003C6939" w:rsidRDefault="00FA1303" w:rsidP="00672D16">
      <w:pPr>
        <w:jc w:val="both"/>
        <w:rPr>
          <w:rFonts w:ascii="Comic Sans MS" w:hAnsi="Comic Sans MS" w:cs="Arial"/>
        </w:rPr>
      </w:pPr>
      <w:r w:rsidRPr="003C6939">
        <w:rPr>
          <w:rFonts w:ascii="Comic Sans MS" w:hAnsi="Comic Sans MS" w:cs="Arial"/>
        </w:rPr>
        <w:t xml:space="preserve">Another shot rang out, this time from the chantry. The revenue men took cover and returned fire. There was utter confusion – more shouts, shots, running and scurrying about. </w:t>
      </w:r>
    </w:p>
    <w:p w14:paraId="1ACD2482" w14:textId="77777777" w:rsidR="00FA1303" w:rsidRPr="003C6939" w:rsidRDefault="00FA1303" w:rsidP="00672D16">
      <w:pPr>
        <w:jc w:val="both"/>
        <w:rPr>
          <w:rFonts w:ascii="Comic Sans MS" w:hAnsi="Comic Sans MS" w:cs="Arial"/>
        </w:rPr>
      </w:pPr>
      <w:r w:rsidRPr="003C6939">
        <w:rPr>
          <w:rFonts w:ascii="Comic Sans MS" w:hAnsi="Comic Sans MS" w:cs="Arial"/>
        </w:rPr>
        <w:t>It was then that I noticed flames flickering through the chantry window, and soon the whole building was ablaze. Some people say that, in the confusion, a candle was carelessly knocked over which set the wooden kegs of brandy alight; others say that one of the villagers deliberately set fire to the smuggled goods to destroy any evidence of wrong doing. Without the proof of their involvement, the villagers could not be punished. Whatever the truth of the matter, the customs and excise officers could only watch helplessly as the blaze took hold and shadowy figures melted into the dark night.</w:t>
      </w:r>
    </w:p>
    <w:p w14:paraId="4AFE4852" w14:textId="77777777" w:rsidR="00FA1303" w:rsidRPr="003C6939" w:rsidRDefault="00FA1303" w:rsidP="00672D16">
      <w:pPr>
        <w:jc w:val="both"/>
        <w:rPr>
          <w:rFonts w:ascii="Comic Sans MS" w:hAnsi="Comic Sans MS" w:cs="Arial"/>
        </w:rPr>
      </w:pPr>
      <w:r w:rsidRPr="003C6939">
        <w:rPr>
          <w:rFonts w:ascii="Comic Sans MS" w:hAnsi="Comic Sans MS" w:cs="Arial"/>
        </w:rPr>
        <w:t xml:space="preserve">Nobody was ever caught or arrested, but the village of </w:t>
      </w:r>
      <w:proofErr w:type="spellStart"/>
      <w:r w:rsidRPr="003C6939">
        <w:rPr>
          <w:rFonts w:ascii="Comic Sans MS" w:hAnsi="Comic Sans MS" w:cs="Arial"/>
        </w:rPr>
        <w:t>Kilve</w:t>
      </w:r>
      <w:proofErr w:type="spellEnd"/>
      <w:r w:rsidRPr="003C6939">
        <w:rPr>
          <w:rFonts w:ascii="Comic Sans MS" w:hAnsi="Comic Sans MS" w:cs="Arial"/>
        </w:rPr>
        <w:t xml:space="preserve"> received rather more frequent visits from the customs men in the years immediately afterwards. The chantry was never rebuilt. It’s not been used by the ‘gentlemen from Taunton’ ever again since then - they’ve found another hidey hole. Best not to ask where. </w:t>
      </w:r>
    </w:p>
    <w:p w14:paraId="18295B5E" w14:textId="77777777" w:rsidR="00FA1303" w:rsidRPr="003C6939" w:rsidRDefault="00FA1303" w:rsidP="00672D16">
      <w:pPr>
        <w:jc w:val="both"/>
        <w:rPr>
          <w:rFonts w:ascii="Comic Sans MS" w:hAnsi="Comic Sans MS" w:cs="Arial"/>
        </w:rPr>
      </w:pPr>
      <w:r w:rsidRPr="003C6939">
        <w:rPr>
          <w:rFonts w:ascii="Comic Sans MS" w:hAnsi="Comic Sans MS" w:cs="Arial"/>
        </w:rPr>
        <w:t>But to this day I avoid the chantry. I was told all sorts of nonsense as a child to keep me from prying there, and tales are now told of how the place is haunted by the ghost of the man who betrayed the village by tipping off the revenue men. The story goes that he was a Holford man who had had a quarrel with the ‘gentlemen from Taunton’, but they caught up with him in the end. And when the wind moans through the empty chantry windows on a moonless winter’s night, it’s all too easy to believe.</w:t>
      </w:r>
    </w:p>
    <w:p w14:paraId="05A2D601" w14:textId="4A2C1605" w:rsidR="00C21FFB" w:rsidRPr="00064EC7" w:rsidRDefault="00C21FFB">
      <w:pPr>
        <w:rPr>
          <w:rFonts w:ascii="Arial" w:hAnsi="Arial" w:cs="Arial"/>
          <w:sz w:val="23"/>
          <w:szCs w:val="23"/>
        </w:rPr>
      </w:pPr>
    </w:p>
    <w:p w14:paraId="6308D93F" w14:textId="3B0C2A75" w:rsidR="00FA1303" w:rsidRPr="00064EC7" w:rsidRDefault="00C21FFB" w:rsidP="00C21FFB">
      <w:pPr>
        <w:spacing w:line="240" w:lineRule="auto"/>
        <w:rPr>
          <w:rFonts w:ascii="Monotype Corsiva" w:hAnsi="Monotype Corsiva" w:cs="Arial"/>
          <w:sz w:val="23"/>
          <w:szCs w:val="23"/>
        </w:rPr>
      </w:pPr>
      <w:r w:rsidRPr="00064EC7">
        <w:rPr>
          <w:rFonts w:ascii="Monotype Corsiva" w:hAnsi="Monotype Corsiva" w:cs="Arial"/>
          <w:sz w:val="23"/>
          <w:szCs w:val="23"/>
        </w:rPr>
        <w:t xml:space="preserve"> </w:t>
      </w:r>
    </w:p>
    <w:sectPr w:rsidR="00FA1303" w:rsidRPr="00064EC7" w:rsidSect="00C21FFB">
      <w:footerReference w:type="default" r:id="rId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CF785" w14:textId="77777777" w:rsidR="0088378A" w:rsidRDefault="0088378A" w:rsidP="00FA1303">
      <w:pPr>
        <w:spacing w:after="0" w:line="240" w:lineRule="auto"/>
      </w:pPr>
      <w:r>
        <w:separator/>
      </w:r>
    </w:p>
  </w:endnote>
  <w:endnote w:type="continuationSeparator" w:id="0">
    <w:p w14:paraId="08399A04" w14:textId="77777777" w:rsidR="0088378A" w:rsidRDefault="0088378A" w:rsidP="00FA1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49D3F" w14:textId="7C71F68B" w:rsidR="00FA1303" w:rsidRDefault="00FA1303" w:rsidP="00FA1303">
    <w:pPr>
      <w:pStyle w:val="Footer"/>
      <w:jc w:val="center"/>
    </w:pPr>
  </w:p>
  <w:p w14:paraId="6C512F02" w14:textId="77777777" w:rsidR="00FA1303" w:rsidRDefault="00FA13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5BAAD" w14:textId="77777777" w:rsidR="0088378A" w:rsidRDefault="0088378A" w:rsidP="00FA1303">
      <w:pPr>
        <w:spacing w:after="0" w:line="240" w:lineRule="auto"/>
      </w:pPr>
      <w:r>
        <w:separator/>
      </w:r>
    </w:p>
  </w:footnote>
  <w:footnote w:type="continuationSeparator" w:id="0">
    <w:p w14:paraId="3A29FA39" w14:textId="77777777" w:rsidR="0088378A" w:rsidRDefault="0088378A" w:rsidP="00FA13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303"/>
    <w:rsid w:val="00064EC7"/>
    <w:rsid w:val="000C4A3D"/>
    <w:rsid w:val="001920BC"/>
    <w:rsid w:val="003C6939"/>
    <w:rsid w:val="00576D01"/>
    <w:rsid w:val="00610F03"/>
    <w:rsid w:val="00653001"/>
    <w:rsid w:val="00672D16"/>
    <w:rsid w:val="007C0930"/>
    <w:rsid w:val="007C2CA0"/>
    <w:rsid w:val="0088378A"/>
    <w:rsid w:val="00C10E26"/>
    <w:rsid w:val="00C21FFB"/>
    <w:rsid w:val="00C538E9"/>
    <w:rsid w:val="00CD7745"/>
    <w:rsid w:val="00DF641E"/>
    <w:rsid w:val="00E35716"/>
    <w:rsid w:val="00FA1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13CE3"/>
  <w15:chartTrackingRefBased/>
  <w15:docId w15:val="{A6883347-5D1E-419A-BF6D-62AB25590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13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1303"/>
  </w:style>
  <w:style w:type="paragraph" w:styleId="Footer">
    <w:name w:val="footer"/>
    <w:basedOn w:val="Normal"/>
    <w:link w:val="FooterChar"/>
    <w:uiPriority w:val="99"/>
    <w:unhideWhenUsed/>
    <w:rsid w:val="00FA13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1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915575">
      <w:bodyDiv w:val="1"/>
      <w:marLeft w:val="0"/>
      <w:marRight w:val="0"/>
      <w:marTop w:val="0"/>
      <w:marBottom w:val="0"/>
      <w:divBdr>
        <w:top w:val="none" w:sz="0" w:space="0" w:color="auto"/>
        <w:left w:val="none" w:sz="0" w:space="0" w:color="auto"/>
        <w:bottom w:val="none" w:sz="0" w:space="0" w:color="auto"/>
        <w:right w:val="none" w:sz="0" w:space="0" w:color="auto"/>
      </w:divBdr>
    </w:div>
    <w:div w:id="1519269178">
      <w:bodyDiv w:val="1"/>
      <w:marLeft w:val="0"/>
      <w:marRight w:val="0"/>
      <w:marTop w:val="0"/>
      <w:marBottom w:val="0"/>
      <w:divBdr>
        <w:top w:val="none" w:sz="0" w:space="0" w:color="auto"/>
        <w:left w:val="none" w:sz="0" w:space="0" w:color="auto"/>
        <w:bottom w:val="none" w:sz="0" w:space="0" w:color="auto"/>
        <w:right w:val="none" w:sz="0" w:space="0" w:color="auto"/>
      </w:divBdr>
    </w:div>
    <w:div w:id="1557663811">
      <w:bodyDiv w:val="1"/>
      <w:marLeft w:val="0"/>
      <w:marRight w:val="0"/>
      <w:marTop w:val="0"/>
      <w:marBottom w:val="0"/>
      <w:divBdr>
        <w:top w:val="none" w:sz="0" w:space="0" w:color="auto"/>
        <w:left w:val="none" w:sz="0" w:space="0" w:color="auto"/>
        <w:bottom w:val="none" w:sz="0" w:space="0" w:color="auto"/>
        <w:right w:val="none" w:sz="0" w:space="0" w:color="auto"/>
      </w:divBdr>
    </w:div>
    <w:div w:id="2035229894">
      <w:bodyDiv w:val="1"/>
      <w:marLeft w:val="0"/>
      <w:marRight w:val="0"/>
      <w:marTop w:val="0"/>
      <w:marBottom w:val="0"/>
      <w:divBdr>
        <w:top w:val="none" w:sz="0" w:space="0" w:color="auto"/>
        <w:left w:val="none" w:sz="0" w:space="0" w:color="auto"/>
        <w:bottom w:val="none" w:sz="0" w:space="0" w:color="auto"/>
        <w:right w:val="none" w:sz="0" w:space="0" w:color="auto"/>
      </w:divBdr>
    </w:div>
    <w:div w:id="2077631665">
      <w:bodyDiv w:val="1"/>
      <w:marLeft w:val="0"/>
      <w:marRight w:val="0"/>
      <w:marTop w:val="0"/>
      <w:marBottom w:val="0"/>
      <w:divBdr>
        <w:top w:val="none" w:sz="0" w:space="0" w:color="auto"/>
        <w:left w:val="none" w:sz="0" w:space="0" w:color="auto"/>
        <w:bottom w:val="none" w:sz="0" w:space="0" w:color="auto"/>
        <w:right w:val="none" w:sz="0" w:space="0" w:color="auto"/>
      </w:divBdr>
    </w:div>
    <w:div w:id="2087258854">
      <w:bodyDiv w:val="1"/>
      <w:marLeft w:val="0"/>
      <w:marRight w:val="0"/>
      <w:marTop w:val="0"/>
      <w:marBottom w:val="0"/>
      <w:divBdr>
        <w:top w:val="none" w:sz="0" w:space="0" w:color="auto"/>
        <w:left w:val="none" w:sz="0" w:space="0" w:color="auto"/>
        <w:bottom w:val="none" w:sz="0" w:space="0" w:color="auto"/>
        <w:right w:val="none" w:sz="0" w:space="0" w:color="auto"/>
      </w:divBdr>
    </w:div>
    <w:div w:id="213328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Fisher</dc:creator>
  <cp:keywords/>
  <dc:description/>
  <cp:lastModifiedBy>George.Musgrave - SCH.171</cp:lastModifiedBy>
  <cp:revision>2</cp:revision>
  <dcterms:created xsi:type="dcterms:W3CDTF">2021-01-21T12:36:00Z</dcterms:created>
  <dcterms:modified xsi:type="dcterms:W3CDTF">2021-01-21T12:36:00Z</dcterms:modified>
</cp:coreProperties>
</file>